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D1" w:rsidRPr="00F07B4A" w:rsidRDefault="003D38C7" w:rsidP="007C476D">
      <w:pPr>
        <w:spacing w:after="0" w:line="240" w:lineRule="auto"/>
        <w:rPr>
          <w:b/>
          <w:sz w:val="24"/>
        </w:rPr>
      </w:pPr>
      <w:r w:rsidRPr="00F07B4A">
        <w:rPr>
          <w:b/>
          <w:sz w:val="24"/>
        </w:rPr>
        <w:t>FASZIEN.imTANZ</w:t>
      </w:r>
      <w:r w:rsidR="00F07B4A" w:rsidRPr="00F07B4A">
        <w:rPr>
          <w:b/>
          <w:sz w:val="24"/>
        </w:rPr>
        <w:t>®</w:t>
      </w:r>
      <w:r w:rsidR="00DD664D">
        <w:rPr>
          <w:b/>
          <w:sz w:val="24"/>
        </w:rPr>
        <w:t xml:space="preserve"> </w:t>
      </w:r>
    </w:p>
    <w:p w:rsidR="00F07B4A" w:rsidRDefault="00F07B4A" w:rsidP="007C476D">
      <w:pPr>
        <w:spacing w:after="0" w:line="240" w:lineRule="auto"/>
        <w:rPr>
          <w:b/>
        </w:rPr>
      </w:pPr>
    </w:p>
    <w:p w:rsidR="00F07B4A" w:rsidRPr="00F741EB" w:rsidRDefault="00DD664D" w:rsidP="007C476D">
      <w:pPr>
        <w:spacing w:after="0" w:line="240" w:lineRule="auto"/>
        <w:rPr>
          <w:b/>
        </w:rPr>
      </w:pPr>
      <w:r>
        <w:rPr>
          <w:b/>
        </w:rPr>
        <w:t>Themen</w:t>
      </w:r>
      <w:r w:rsidR="00F07B4A">
        <w:rPr>
          <w:b/>
        </w:rPr>
        <w:t xml:space="preserve">-Workshop: </w:t>
      </w:r>
      <w:r w:rsidR="00A0195A">
        <w:rPr>
          <w:b/>
        </w:rPr>
        <w:t>Fasziale Funktionsk</w:t>
      </w:r>
      <w:r w:rsidR="00B423DE">
        <w:rPr>
          <w:b/>
        </w:rPr>
        <w:t xml:space="preserve">etten </w:t>
      </w:r>
      <w:r w:rsidR="007444C2">
        <w:rPr>
          <w:b/>
        </w:rPr>
        <w:t>ertanzen</w:t>
      </w:r>
    </w:p>
    <w:p w:rsidR="00A0195A" w:rsidRPr="00A0195A" w:rsidRDefault="00A0195A" w:rsidP="00A0195A">
      <w:pPr>
        <w:spacing w:after="0" w:line="240" w:lineRule="auto"/>
      </w:pPr>
      <w:r>
        <w:rPr>
          <w:b/>
        </w:rPr>
        <w:t>7. - 9. Oktober 2022</w:t>
      </w:r>
      <w:r w:rsidRPr="00A0195A">
        <w:t>, Fr, 19:</w:t>
      </w:r>
      <w:r w:rsidR="007C4059">
        <w:t>15</w:t>
      </w:r>
      <w:r w:rsidRPr="00A0195A">
        <w:t xml:space="preserve"> bis So, 12:15, Bildungshaus Schloss Puchberg, Wels</w:t>
      </w:r>
    </w:p>
    <w:p w:rsidR="00993D13" w:rsidRDefault="00993D13" w:rsidP="007C476D">
      <w:pPr>
        <w:spacing w:after="0" w:line="240" w:lineRule="auto"/>
      </w:pPr>
    </w:p>
    <w:p w:rsidR="00DD664D" w:rsidRDefault="00B423DE" w:rsidP="00DD664D">
      <w:pPr>
        <w:spacing w:after="0" w:line="240" w:lineRule="auto"/>
      </w:pPr>
      <w:r>
        <w:t>Durch den gesamten Körper ziehen mehrere muskuläre Funktionsketten mit b</w:t>
      </w:r>
      <w:r w:rsidR="000C007A">
        <w:t>esonderer faszialer Verbindung, sogenannte myofasziale Ketten.</w:t>
      </w:r>
    </w:p>
    <w:p w:rsidR="00B423DE" w:rsidRDefault="00B423DE" w:rsidP="00DD664D">
      <w:pPr>
        <w:spacing w:after="0" w:line="240" w:lineRule="auto"/>
      </w:pPr>
      <w:r>
        <w:t xml:space="preserve">Wir wollen uns diese bewusst machen. Wir werden sie stärken, dehnen und als komplexe Funktionsketten in Bewegung bringen. </w:t>
      </w:r>
      <w:r w:rsidR="000C007A">
        <w:t>Dazu nutzen wir</w:t>
      </w:r>
      <w:r>
        <w:t xml:space="preserve"> elementare Bewegungsmuster, Schub-, Druck-, Zug-, und Schwung-Übungen, Positionen aus dem Yoga und </w:t>
      </w:r>
      <w:proofErr w:type="spellStart"/>
      <w:r>
        <w:t>spiralisch</w:t>
      </w:r>
      <w:proofErr w:type="spellEnd"/>
      <w:r>
        <w:t xml:space="preserve"> geführte Bewegungen. Dabei bleiben wir immer in Verbindung mit unserem Atem. Letztendlich sind jene faszialen Funktionsketten die Basis für ökonomische Bewegung und für geschmeidigen Fluss im Tanz.</w:t>
      </w:r>
    </w:p>
    <w:p w:rsidR="00B423DE" w:rsidRDefault="00B423DE" w:rsidP="00DD664D">
      <w:pPr>
        <w:spacing w:after="0" w:line="240" w:lineRule="auto"/>
      </w:pPr>
      <w:r>
        <w:t>Erlebe, wie durch bewusste und unbewusste Integration Dein Tanzen an Spannkraft, Flow und Präsenz gewinnt.</w:t>
      </w:r>
    </w:p>
    <w:p w:rsidR="00F07B4A" w:rsidRPr="00F07B4A" w:rsidRDefault="00F07B4A" w:rsidP="007C476D">
      <w:pPr>
        <w:spacing w:after="0" w:line="240" w:lineRule="auto"/>
        <w:rPr>
          <w:rFonts w:cs="Arial"/>
        </w:rPr>
      </w:pPr>
    </w:p>
    <w:p w:rsidR="007C476D" w:rsidRPr="007C476D" w:rsidRDefault="007C476D" w:rsidP="007C476D">
      <w:pPr>
        <w:spacing w:after="0" w:line="240" w:lineRule="auto"/>
        <w:rPr>
          <w:u w:val="single"/>
        </w:rPr>
      </w:pPr>
      <w:r w:rsidRPr="007C476D">
        <w:rPr>
          <w:u w:val="single"/>
        </w:rPr>
        <w:t xml:space="preserve">Inhalte und Elemente, </w:t>
      </w:r>
      <w:r w:rsidR="007444C2">
        <w:rPr>
          <w:u w:val="single"/>
        </w:rPr>
        <w:t>die</w:t>
      </w:r>
      <w:r w:rsidRPr="007C476D">
        <w:rPr>
          <w:u w:val="single"/>
        </w:rPr>
        <w:t xml:space="preserve"> uns </w:t>
      </w:r>
      <w:r w:rsidR="007444C2">
        <w:rPr>
          <w:u w:val="single"/>
        </w:rPr>
        <w:t>an diesem</w:t>
      </w:r>
      <w:r w:rsidRPr="007C476D">
        <w:rPr>
          <w:u w:val="single"/>
        </w:rPr>
        <w:t xml:space="preserve"> Wochenende </w:t>
      </w:r>
      <w:r w:rsidR="00B174E2">
        <w:rPr>
          <w:u w:val="single"/>
        </w:rPr>
        <w:t>begleiten</w:t>
      </w:r>
      <w:r w:rsidRPr="007C476D">
        <w:rPr>
          <w:u w:val="single"/>
        </w:rPr>
        <w:t>:</w:t>
      </w:r>
    </w:p>
    <w:p w:rsidR="00B423DE" w:rsidRDefault="00B423DE" w:rsidP="00B423DE">
      <w:pPr>
        <w:pStyle w:val="Listenabsatz"/>
        <w:numPr>
          <w:ilvl w:val="0"/>
          <w:numId w:val="1"/>
        </w:numPr>
        <w:spacing w:after="0" w:line="240" w:lineRule="auto"/>
      </w:pPr>
      <w:r>
        <w:t>Kennenlernen der myofasz</w:t>
      </w:r>
      <w:r w:rsidR="001047D6">
        <w:t>i</w:t>
      </w:r>
      <w:r>
        <w:t>alen Funktionsketten (Anatomy Trains)</w:t>
      </w:r>
    </w:p>
    <w:p w:rsidR="002930A7" w:rsidRDefault="002930A7" w:rsidP="002930A7">
      <w:pPr>
        <w:pStyle w:val="Listenabsatz"/>
        <w:numPr>
          <w:ilvl w:val="0"/>
          <w:numId w:val="1"/>
        </w:numPr>
        <w:spacing w:after="0" w:line="240" w:lineRule="auto"/>
      </w:pPr>
      <w:r>
        <w:t xml:space="preserve">Übungen zur </w:t>
      </w:r>
      <w:r w:rsidR="00B423DE">
        <w:t>differenzierten Körperwahrnehmung</w:t>
      </w:r>
      <w:r>
        <w:t xml:space="preserve"> </w:t>
      </w:r>
    </w:p>
    <w:p w:rsidR="007444C2" w:rsidRDefault="007444C2" w:rsidP="002930A7">
      <w:pPr>
        <w:pStyle w:val="Listenabsatz"/>
        <w:numPr>
          <w:ilvl w:val="0"/>
          <w:numId w:val="1"/>
        </w:numPr>
        <w:spacing w:after="0" w:line="240" w:lineRule="auto"/>
      </w:pPr>
      <w:r>
        <w:t>Kurze Bewegungssequenzen für das persönliche Training</w:t>
      </w:r>
    </w:p>
    <w:p w:rsidR="002930A7" w:rsidRDefault="00B174E2" w:rsidP="002930A7">
      <w:pPr>
        <w:pStyle w:val="Listenabsatz"/>
        <w:numPr>
          <w:ilvl w:val="0"/>
          <w:numId w:val="1"/>
        </w:numPr>
        <w:spacing w:after="0" w:line="240" w:lineRule="auto"/>
      </w:pPr>
      <w:r>
        <w:t>Erf</w:t>
      </w:r>
      <w:r w:rsidR="00B423DE">
        <w:t>ahren</w:t>
      </w:r>
      <w:r>
        <w:t xml:space="preserve"> der </w:t>
      </w:r>
      <w:r w:rsidR="002930A7">
        <w:t>Atem-Bewegungs-Einheit</w:t>
      </w:r>
      <w:r w:rsidR="001047D6">
        <w:t xml:space="preserve"> in konkreten Übungen und Dehnpositionen</w:t>
      </w:r>
    </w:p>
    <w:p w:rsidR="007C476D" w:rsidRDefault="007C476D" w:rsidP="007C476D">
      <w:pPr>
        <w:pStyle w:val="Listenabsatz"/>
        <w:numPr>
          <w:ilvl w:val="0"/>
          <w:numId w:val="1"/>
        </w:numPr>
        <w:spacing w:after="0" w:line="240" w:lineRule="auto"/>
      </w:pPr>
      <w:r>
        <w:t>Verknüpfung von Theorie und Erfahrbarer Anatomie</w:t>
      </w:r>
    </w:p>
    <w:p w:rsidR="00F741EB" w:rsidRDefault="00F741EB" w:rsidP="007C476D">
      <w:pPr>
        <w:pStyle w:val="Listenabsatz"/>
        <w:numPr>
          <w:ilvl w:val="0"/>
          <w:numId w:val="1"/>
        </w:numPr>
        <w:spacing w:after="0" w:line="240" w:lineRule="auto"/>
      </w:pPr>
      <w:r>
        <w:t>Integrierendes Beweg</w:t>
      </w:r>
      <w:r w:rsidR="00907DF6">
        <w:t>en</w:t>
      </w:r>
      <w:r>
        <w:t xml:space="preserve"> und freies Tanzen</w:t>
      </w:r>
    </w:p>
    <w:p w:rsidR="007C476D" w:rsidRDefault="007C476D" w:rsidP="007C476D">
      <w:pPr>
        <w:spacing w:after="0" w:line="240" w:lineRule="auto"/>
      </w:pPr>
    </w:p>
    <w:p w:rsidR="00F07B4A" w:rsidRDefault="00F07B4A" w:rsidP="00F07B4A">
      <w:pPr>
        <w:spacing w:after="0" w:line="240" w:lineRule="auto"/>
      </w:pPr>
    </w:p>
    <w:p w:rsidR="00B174E2" w:rsidRDefault="00B174E2" w:rsidP="00DD664D">
      <w:pPr>
        <w:spacing w:after="0" w:line="240" w:lineRule="auto"/>
      </w:pPr>
    </w:p>
    <w:p w:rsidR="00DD664D" w:rsidRDefault="00DD664D" w:rsidP="00DD664D">
      <w:pPr>
        <w:spacing w:after="0" w:line="240" w:lineRule="auto"/>
      </w:pPr>
      <w:r>
        <w:t>Vorkenntnisse im Tanz sind nicht notwendig! Der Besuch des Basis-Workshops oder eines Einführungstages ist von Vorteil, aber nicht notwendige Voraussetzung.</w:t>
      </w:r>
    </w:p>
    <w:p w:rsidR="00F07B4A" w:rsidRDefault="00F07B4A" w:rsidP="00F07B4A">
      <w:pPr>
        <w:spacing w:after="0" w:line="240" w:lineRule="auto"/>
      </w:pPr>
    </w:p>
    <w:p w:rsidR="00F07B4A" w:rsidRDefault="00F07B4A" w:rsidP="00F07B4A">
      <w:pPr>
        <w:spacing w:after="0" w:line="240" w:lineRule="auto"/>
      </w:pPr>
      <w:r>
        <w:t xml:space="preserve">Bitte mitbringen: </w:t>
      </w:r>
    </w:p>
    <w:p w:rsidR="00F07B4A" w:rsidRDefault="00F07B4A" w:rsidP="00F07B4A">
      <w:pPr>
        <w:spacing w:after="0" w:line="240" w:lineRule="auto"/>
      </w:pPr>
      <w:r>
        <w:t>Bequeme und leichte Bewegungskleidung in Schichten (leichte, weite Hosen oder Leggings), rutschfeste Socken, Decke, Matte (falls im Haus nicht vorhanden);</w:t>
      </w:r>
    </w:p>
    <w:p w:rsidR="00F07B4A" w:rsidRDefault="00F07B4A" w:rsidP="00F07B4A">
      <w:pPr>
        <w:spacing w:after="0" w:line="240" w:lineRule="auto"/>
        <w:rPr>
          <w:b/>
        </w:rPr>
      </w:pPr>
    </w:p>
    <w:p w:rsidR="00ED6E38" w:rsidRPr="007C476D" w:rsidRDefault="00ED6E38" w:rsidP="00F07B4A">
      <w:pPr>
        <w:spacing w:after="0" w:line="240" w:lineRule="auto"/>
        <w:rPr>
          <w:b/>
        </w:rPr>
      </w:pPr>
    </w:p>
    <w:sectPr w:rsidR="00ED6E38" w:rsidRPr="007C476D" w:rsidSect="00D40BD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03F8"/>
    <w:multiLevelType w:val="hybridMultilevel"/>
    <w:tmpl w:val="F8B602C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7C476D"/>
    <w:rsid w:val="000C007A"/>
    <w:rsid w:val="001047D6"/>
    <w:rsid w:val="00215C49"/>
    <w:rsid w:val="00232B2D"/>
    <w:rsid w:val="00286F95"/>
    <w:rsid w:val="002930A7"/>
    <w:rsid w:val="003D38C7"/>
    <w:rsid w:val="004C53E5"/>
    <w:rsid w:val="00733727"/>
    <w:rsid w:val="007444C2"/>
    <w:rsid w:val="007C4059"/>
    <w:rsid w:val="007C476D"/>
    <w:rsid w:val="007C61ED"/>
    <w:rsid w:val="007D0206"/>
    <w:rsid w:val="008976C1"/>
    <w:rsid w:val="00907DF6"/>
    <w:rsid w:val="00910025"/>
    <w:rsid w:val="00970E90"/>
    <w:rsid w:val="00993D13"/>
    <w:rsid w:val="00A0195A"/>
    <w:rsid w:val="00B174E2"/>
    <w:rsid w:val="00B423DE"/>
    <w:rsid w:val="00D40BD1"/>
    <w:rsid w:val="00DD664D"/>
    <w:rsid w:val="00ED6E38"/>
    <w:rsid w:val="00F07B4A"/>
    <w:rsid w:val="00F741EB"/>
    <w:rsid w:val="00F8697C"/>
    <w:rsid w:val="00FA4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0BD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C47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Weninger</dc:creator>
  <cp:keywords/>
  <dc:description/>
  <cp:lastModifiedBy>Elisabeth Weninger</cp:lastModifiedBy>
  <cp:revision>15</cp:revision>
  <dcterms:created xsi:type="dcterms:W3CDTF">2017-04-02T06:41:00Z</dcterms:created>
  <dcterms:modified xsi:type="dcterms:W3CDTF">2022-04-04T12:13:00Z</dcterms:modified>
</cp:coreProperties>
</file>